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4A064" w14:textId="3225E3CE" w:rsidR="004A2065" w:rsidRDefault="00EC2BCC" w:rsidP="00EC2BCC">
      <w:pPr>
        <w:spacing w:after="0"/>
        <w:jc w:val="center"/>
        <w:rPr>
          <w:rFonts w:ascii="Times New Roman" w:hAnsi="Times New Roman" w:cs="Times New Roman"/>
          <w:b/>
        </w:rPr>
      </w:pPr>
      <w:r w:rsidRPr="00EC2BCC">
        <w:rPr>
          <w:rFonts w:ascii="Times New Roman" w:hAnsi="Times New Roman" w:cs="Times New Roman"/>
          <w:b/>
        </w:rPr>
        <w:t>Форма мониторинга Проектного комитета</w:t>
      </w:r>
    </w:p>
    <w:p w14:paraId="72A13345" w14:textId="77777777" w:rsidR="00402801" w:rsidRPr="00EC2BCC" w:rsidRDefault="00402801" w:rsidP="00EC2BCC">
      <w:pPr>
        <w:spacing w:after="0"/>
        <w:jc w:val="center"/>
        <w:rPr>
          <w:rFonts w:ascii="Times New Roman" w:hAnsi="Times New Roman" w:cs="Times New Roman"/>
          <w:b/>
        </w:rPr>
      </w:pPr>
    </w:p>
    <w:p w14:paraId="091C7A6C" w14:textId="0576CF07" w:rsidR="00B92DD9" w:rsidRDefault="00B92DD9" w:rsidP="0040280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</w:t>
      </w:r>
      <w:r w:rsidRPr="00B92DD9">
        <w:rPr>
          <w:rFonts w:ascii="Times New Roman" w:hAnsi="Times New Roman" w:cs="Times New Roman"/>
          <w:b/>
        </w:rPr>
        <w:t>Борьба с сердечно-сосудистыми заболеваниями</w:t>
      </w:r>
      <w:r>
        <w:rPr>
          <w:rFonts w:ascii="Times New Roman" w:hAnsi="Times New Roman" w:cs="Times New Roman"/>
          <w:b/>
        </w:rPr>
        <w:t>»</w:t>
      </w:r>
    </w:p>
    <w:p w14:paraId="3D2B0F59" w14:textId="0B6A53C6" w:rsidR="00B92DD9" w:rsidRDefault="00B92DD9" w:rsidP="00B92DD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Таблица 1.</w:t>
      </w:r>
    </w:p>
    <w:p w14:paraId="107A126F" w14:textId="3621D9A8" w:rsidR="00B92DD9" w:rsidRDefault="00B92DD9" w:rsidP="00402801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16107" w:type="dxa"/>
        <w:tblInd w:w="-714" w:type="dxa"/>
        <w:tblLook w:val="04A0" w:firstRow="1" w:lastRow="0" w:firstColumn="1" w:lastColumn="0" w:noHBand="0" w:noVBand="1"/>
      </w:tblPr>
      <w:tblGrid>
        <w:gridCol w:w="621"/>
        <w:gridCol w:w="1535"/>
        <w:gridCol w:w="660"/>
        <w:gridCol w:w="1338"/>
        <w:gridCol w:w="1217"/>
        <w:gridCol w:w="1004"/>
        <w:gridCol w:w="645"/>
        <w:gridCol w:w="842"/>
        <w:gridCol w:w="596"/>
        <w:gridCol w:w="946"/>
        <w:gridCol w:w="1511"/>
        <w:gridCol w:w="1564"/>
        <w:gridCol w:w="1438"/>
        <w:gridCol w:w="1016"/>
        <w:gridCol w:w="1174"/>
      </w:tblGrid>
      <w:tr w:rsidR="00C62BEB" w:rsidRPr="00B92DD9" w14:paraId="4E431035" w14:textId="77777777" w:rsidTr="0039000B">
        <w:trPr>
          <w:trHeight w:val="300"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E5D0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D51FA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AF7F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8682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состоит под диспансерным наблюдением на конец отчетного периода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0980E3C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больных, которым оказана скорая</w:t>
            </w: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медицинская помощь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466C193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смерть наступила в машине скорой помощи</w:t>
            </w:r>
          </w:p>
        </w:tc>
        <w:tc>
          <w:tcPr>
            <w:tcW w:w="2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D23EE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проведено тромболизисов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10BF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госпитал.</w:t>
            </w:r>
          </w:p>
          <w:p w14:paraId="59F84C9B" w14:textId="1F5C6965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больных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FCCC6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3529654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Было проведено рентгено</w:t>
            </w:r>
          </w:p>
          <w:p w14:paraId="7E7F8212" w14:textId="6A58FF9A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эндоваскулярных исследований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CADEAF1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в первые 90 минут от момента госпитализации (из гр. 12)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7E01" w14:textId="77777777" w:rsidR="00C62BEB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Было проведено стентир</w:t>
            </w:r>
          </w:p>
          <w:p w14:paraId="371B09E0" w14:textId="09FAC4AB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ование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A6A0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умерших в отчетном периоде в стационарах</w:t>
            </w:r>
          </w:p>
        </w:tc>
      </w:tr>
      <w:tr w:rsidR="00C62BEB" w:rsidRPr="00B92DD9" w14:paraId="49EF3991" w14:textId="77777777" w:rsidTr="0039000B">
        <w:trPr>
          <w:trHeight w:val="900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910D" w14:textId="77777777" w:rsidR="00C62BEB" w:rsidRPr="00B92DD9" w:rsidRDefault="00C62BEB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8AB8" w14:textId="77777777" w:rsidR="00C62BEB" w:rsidRPr="00B92DD9" w:rsidRDefault="00C62BEB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49D5E" w14:textId="77777777" w:rsidR="00C62BEB" w:rsidRPr="00B92DD9" w:rsidRDefault="00C62BEB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07F9" w14:textId="77777777" w:rsidR="00C62BEB" w:rsidRPr="00B92DD9" w:rsidRDefault="00C62BEB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4ACB9B7" w14:textId="77777777" w:rsidR="00C62BEB" w:rsidRPr="00B92DD9" w:rsidRDefault="00C62BEB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15D8EA6" w14:textId="77777777" w:rsidR="00C62BEB" w:rsidRPr="00B92DD9" w:rsidRDefault="00C62BEB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D366919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на дому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B6AA20B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машине скорой помощи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78884" w14:textId="5003FB60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стац. усл.</w:t>
            </w:r>
          </w:p>
        </w:tc>
        <w:tc>
          <w:tcPr>
            <w:tcW w:w="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D07FF" w14:textId="77777777" w:rsidR="00C62BEB" w:rsidRPr="00B92DD9" w:rsidRDefault="00C62BEB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8585" w14:textId="1DEAA92E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госпитализировано на профильные койки в ПСО</w:t>
            </w:r>
            <w:r w:rsidR="00E64123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*</w:t>
            </w:r>
            <w:r w:rsidRPr="00B92DD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 и РСЦ</w:t>
            </w:r>
            <w:r w:rsidR="001278A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3372EE2" w14:textId="77777777" w:rsidR="00C62BEB" w:rsidRPr="00B92DD9" w:rsidRDefault="00C62BEB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70E7FC6" w14:textId="77777777" w:rsidR="00C62BEB" w:rsidRPr="00B92DD9" w:rsidRDefault="00C62BEB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8A971" w14:textId="77777777" w:rsidR="00C62BEB" w:rsidRPr="00B92DD9" w:rsidRDefault="00C62BEB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3E14" w14:textId="77777777" w:rsidR="00C62BEB" w:rsidRPr="00B92DD9" w:rsidRDefault="00C62BEB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92DD9" w:rsidRPr="00B92DD9" w14:paraId="30224078" w14:textId="77777777" w:rsidTr="0039000B">
        <w:trPr>
          <w:trHeight w:val="30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4145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ECDA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F398A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54E0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907E506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EE9F43D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04BB8EE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402442D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314A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AD89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F4FD1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B35BFE4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80F8C28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BDF6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461A1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</w:tr>
      <w:tr w:rsidR="00B92DD9" w:rsidRPr="00B92DD9" w14:paraId="7F49CB7B" w14:textId="77777777" w:rsidTr="0039000B">
        <w:trPr>
          <w:trHeight w:val="7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1369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5787D" w14:textId="77777777" w:rsidR="00B92DD9" w:rsidRPr="00B92DD9" w:rsidRDefault="00B92DD9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пациентов с  острым и повторным инфарктом миокарда (I21-I22)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28FB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E94B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D7EC05A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2A6424C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F4A0BFE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6BAD377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2B97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EB8A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3E300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5C856FC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31BDCF2C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1ABB7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786C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92DD9" w:rsidRPr="00B92DD9" w14:paraId="1FCBD1A2" w14:textId="77777777" w:rsidTr="0039000B">
        <w:trPr>
          <w:trHeight w:val="30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01E73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09D9" w14:textId="77777777" w:rsidR="00B92DD9" w:rsidRPr="00B92DD9" w:rsidRDefault="00B92DD9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из них сельских жителей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D580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5928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BF1C37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EAA24CD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0529680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B649807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8EAC2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E062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C326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1A1987D0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07BE58A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1DB11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DF4A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92DD9" w:rsidRPr="00B92DD9" w14:paraId="45261F22" w14:textId="77777777" w:rsidTr="0039000B">
        <w:trPr>
          <w:trHeight w:val="30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5ECB8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49E0" w14:textId="77777777" w:rsidR="00B92DD9" w:rsidRPr="00B92DD9" w:rsidRDefault="00B92DD9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лица трудоспособного возраста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F9F4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EED8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72588D9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5FF9F09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A84EA91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827B5C2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4C1B3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AAEC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F0BC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4B41D56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CD63931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CFB8B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EF2A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92DD9" w:rsidRPr="00B92DD9" w14:paraId="29ABF7DE" w14:textId="77777777" w:rsidTr="0039000B">
        <w:trPr>
          <w:trHeight w:val="30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4560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1.2.1.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34E8A" w14:textId="77777777" w:rsidR="00B92DD9" w:rsidRPr="00B92DD9" w:rsidRDefault="00B92DD9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из них сельских жителей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D5BB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395B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5D12A68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454A329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E042B66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10190D1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D7492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DEC4A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B842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295FB2F7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761724A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6270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F4F90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92DD9" w:rsidRPr="00B92DD9" w14:paraId="0E413EDC" w14:textId="77777777" w:rsidTr="0039000B">
        <w:trPr>
          <w:trHeight w:val="60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CE19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75BD" w14:textId="77777777" w:rsidR="00B92DD9" w:rsidRPr="00B92DD9" w:rsidRDefault="00B92DD9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пациентов с нестабильной стенокардией (I20.0)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4B9A4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843A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57748A9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C2B5FF2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70CBE20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EE6AB2A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1466B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60BE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4C1D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717FCE5F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F1D0A8C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7667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0339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92DD9" w:rsidRPr="00B92DD9" w14:paraId="214E984B" w14:textId="77777777" w:rsidTr="0039000B">
        <w:trPr>
          <w:trHeight w:val="30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2449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EC03" w14:textId="77777777" w:rsidR="00B92DD9" w:rsidRPr="00B92DD9" w:rsidRDefault="00B92DD9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лица трудоспособного возраста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21A8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F974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25DC5A9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274BB3C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33FDAA5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3B3AA82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0A67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05B4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CC6FF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96B0119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915FB77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E6D5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7B14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14:paraId="4BA7D7C0" w14:textId="77777777" w:rsidR="00B92DD9" w:rsidRDefault="00B92DD9" w:rsidP="00402801">
      <w:pPr>
        <w:spacing w:after="0"/>
        <w:jc w:val="center"/>
        <w:rPr>
          <w:rFonts w:ascii="Times New Roman" w:hAnsi="Times New Roman" w:cs="Times New Roman"/>
          <w:b/>
        </w:rPr>
      </w:pPr>
    </w:p>
    <w:p w14:paraId="1CFC8879" w14:textId="1F0C4F58" w:rsidR="00B92DD9" w:rsidRDefault="00B92DD9" w:rsidP="00402801">
      <w:pPr>
        <w:spacing w:after="0"/>
        <w:jc w:val="center"/>
        <w:rPr>
          <w:rFonts w:ascii="Times New Roman" w:hAnsi="Times New Roman" w:cs="Times New Roman"/>
          <w:b/>
        </w:rPr>
      </w:pPr>
    </w:p>
    <w:p w14:paraId="3488D602" w14:textId="1A2765DC" w:rsidR="001278A9" w:rsidRPr="001278A9" w:rsidRDefault="001278A9" w:rsidP="001278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*</w:t>
      </w:r>
      <w:r w:rsidRPr="001278A9">
        <w:rPr>
          <w:rFonts w:ascii="Times New Roman" w:hAnsi="Times New Roman" w:cs="Times New Roman"/>
        </w:rPr>
        <w:t>ПСО – первичные сосудистые отделения, РСЦ – региональные сосудистые центры</w:t>
      </w:r>
    </w:p>
    <w:p w14:paraId="583ED53E" w14:textId="77777777" w:rsidR="00B92DD9" w:rsidRDefault="00B92DD9" w:rsidP="00B92DD9">
      <w:pPr>
        <w:spacing w:after="0"/>
        <w:jc w:val="center"/>
        <w:rPr>
          <w:rFonts w:ascii="Times New Roman" w:hAnsi="Times New Roman" w:cs="Times New Roman"/>
          <w:b/>
        </w:rPr>
      </w:pPr>
    </w:p>
    <w:p w14:paraId="52B81698" w14:textId="77777777" w:rsidR="00B92DD9" w:rsidRDefault="00B92DD9" w:rsidP="00B92DD9">
      <w:pPr>
        <w:spacing w:after="0"/>
        <w:jc w:val="center"/>
        <w:rPr>
          <w:rFonts w:ascii="Times New Roman" w:hAnsi="Times New Roman" w:cs="Times New Roman"/>
          <w:b/>
        </w:rPr>
      </w:pPr>
    </w:p>
    <w:p w14:paraId="082637AC" w14:textId="39F0F977" w:rsidR="00B92DD9" w:rsidRDefault="00B92DD9" w:rsidP="00B92DD9">
      <w:pPr>
        <w:spacing w:after="0"/>
        <w:jc w:val="center"/>
        <w:rPr>
          <w:rFonts w:ascii="Times New Roman" w:hAnsi="Times New Roman" w:cs="Times New Roman"/>
          <w:b/>
        </w:rPr>
      </w:pPr>
    </w:p>
    <w:p w14:paraId="6C9F0D5D" w14:textId="77777777" w:rsidR="00B92DD9" w:rsidRDefault="00B92DD9" w:rsidP="00B92DD9">
      <w:pPr>
        <w:spacing w:after="0"/>
        <w:jc w:val="center"/>
        <w:rPr>
          <w:rFonts w:ascii="Times New Roman" w:hAnsi="Times New Roman" w:cs="Times New Roman"/>
          <w:b/>
        </w:rPr>
      </w:pPr>
    </w:p>
    <w:p w14:paraId="55CEBB3E" w14:textId="77777777" w:rsidR="00B92DD9" w:rsidRDefault="00B92DD9" w:rsidP="00B92DD9">
      <w:pPr>
        <w:spacing w:after="0"/>
        <w:jc w:val="center"/>
        <w:rPr>
          <w:rFonts w:ascii="Times New Roman" w:hAnsi="Times New Roman" w:cs="Times New Roman"/>
          <w:b/>
        </w:rPr>
      </w:pPr>
    </w:p>
    <w:p w14:paraId="412559B7" w14:textId="77777777" w:rsidR="00B92DD9" w:rsidRDefault="00B92DD9" w:rsidP="00B92DD9">
      <w:pPr>
        <w:spacing w:after="0"/>
        <w:jc w:val="center"/>
        <w:rPr>
          <w:rFonts w:ascii="Times New Roman" w:hAnsi="Times New Roman" w:cs="Times New Roman"/>
          <w:b/>
        </w:rPr>
      </w:pPr>
    </w:p>
    <w:p w14:paraId="15A1FAB9" w14:textId="76F21BE7" w:rsidR="00B92DD9" w:rsidRDefault="00B92DD9" w:rsidP="00B92DD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Таблица 2.</w:t>
      </w:r>
    </w:p>
    <w:p w14:paraId="72B98A79" w14:textId="77777777" w:rsidR="00D805CB" w:rsidRPr="00D805CB" w:rsidRDefault="00D805CB" w:rsidP="00D805CB">
      <w:pPr>
        <w:rPr>
          <w:rFonts w:ascii="Times New Roman" w:hAnsi="Times New Roman" w:cs="Times New Roman"/>
        </w:rPr>
      </w:pPr>
    </w:p>
    <w:tbl>
      <w:tblPr>
        <w:tblW w:w="15298" w:type="dxa"/>
        <w:tblInd w:w="-572" w:type="dxa"/>
        <w:tblLook w:val="04A0" w:firstRow="1" w:lastRow="0" w:firstColumn="1" w:lastColumn="0" w:noHBand="0" w:noVBand="1"/>
      </w:tblPr>
      <w:tblGrid>
        <w:gridCol w:w="426"/>
        <w:gridCol w:w="4961"/>
        <w:gridCol w:w="1365"/>
        <w:gridCol w:w="1701"/>
        <w:gridCol w:w="1733"/>
        <w:gridCol w:w="1842"/>
        <w:gridCol w:w="1635"/>
        <w:gridCol w:w="1635"/>
      </w:tblGrid>
      <w:tr w:rsidR="00B92DD9" w:rsidRPr="00B92DD9" w14:paraId="19A8C1C1" w14:textId="77777777" w:rsidTr="00B92DD9">
        <w:trPr>
          <w:trHeight w:val="7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DC16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2A8F" w14:textId="77777777" w:rsidR="00B92DD9" w:rsidRPr="00B92DD9" w:rsidRDefault="00B92DD9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7F72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 xml:space="preserve"> назначены ингибиторы ГМГ-КоА-редуктазы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2DE6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из низ (из гр. 3) получают ингибиторы ГМГ-КоА-редуктазы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C990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назначены антикоагулянты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80A3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из низ (из гр. 5) получают антикоагулянты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D9A3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назначены гипотензивные лекарственные препараты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15AF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из низ (из гр. 7) получают гипотензивные лекарственные препараты</w:t>
            </w:r>
          </w:p>
        </w:tc>
      </w:tr>
      <w:tr w:rsidR="00B92DD9" w:rsidRPr="00B92DD9" w14:paraId="11DC6EDC" w14:textId="77777777" w:rsidTr="00B92DD9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C13B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AF682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BFA8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84F1F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2FDA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A4FF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AC91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2007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B92DD9" w:rsidRPr="00B92DD9" w14:paraId="3CB35540" w14:textId="77777777" w:rsidTr="00B92DD9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597E2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8827" w14:textId="77777777" w:rsidR="00B92DD9" w:rsidRPr="00B92DD9" w:rsidRDefault="00B92DD9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Из числа больных, которым проведено стентирование (начиная с 1 января 2019 года), число пациентов, которым: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40BD8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748D6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451C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1752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55797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E1B89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14:paraId="53023579" w14:textId="77777777" w:rsidR="00D805CB" w:rsidRDefault="00D805CB" w:rsidP="00D805CB">
      <w:pPr>
        <w:rPr>
          <w:rFonts w:ascii="Times New Roman" w:hAnsi="Times New Roman" w:cs="Times New Roman"/>
        </w:rPr>
      </w:pPr>
    </w:p>
    <w:p w14:paraId="16CA43FE" w14:textId="77777777" w:rsidR="00D805CB" w:rsidRDefault="00D805CB" w:rsidP="00D805CB">
      <w:pPr>
        <w:rPr>
          <w:rFonts w:ascii="Times New Roman" w:hAnsi="Times New Roman" w:cs="Times New Roman"/>
        </w:rPr>
      </w:pPr>
    </w:p>
    <w:p w14:paraId="689F235D" w14:textId="60F3EB21" w:rsidR="00D805CB" w:rsidRPr="00C62BEB" w:rsidRDefault="00B92DD9" w:rsidP="00D805CB">
      <w:pPr>
        <w:rPr>
          <w:rFonts w:ascii="Times New Roman" w:hAnsi="Times New Roman" w:cs="Times New Roman"/>
          <w:b/>
        </w:rPr>
      </w:pPr>
      <w:r w:rsidRPr="00C62BEB">
        <w:rPr>
          <w:rFonts w:ascii="Times New Roman" w:hAnsi="Times New Roman" w:cs="Times New Roman"/>
          <w:b/>
        </w:rPr>
        <w:t>Таблица 3.</w:t>
      </w:r>
    </w:p>
    <w:tbl>
      <w:tblPr>
        <w:tblW w:w="157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46"/>
        <w:gridCol w:w="2148"/>
        <w:gridCol w:w="759"/>
        <w:gridCol w:w="1440"/>
        <w:gridCol w:w="1061"/>
        <w:gridCol w:w="1179"/>
        <w:gridCol w:w="1047"/>
        <w:gridCol w:w="851"/>
        <w:gridCol w:w="1417"/>
        <w:gridCol w:w="1276"/>
        <w:gridCol w:w="2126"/>
        <w:gridCol w:w="1885"/>
      </w:tblGrid>
      <w:tr w:rsidR="00C62BEB" w:rsidRPr="00C62BEB" w14:paraId="0BFD8204" w14:textId="77777777" w:rsidTr="00DD12FA">
        <w:trPr>
          <w:trHeight w:val="723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88DDB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EB97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E24F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86EE476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Число больных, которым оказана скорая</w:t>
            </w: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медицинская помощь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13F750F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из них с ишемическим инсультом (из гр. 4) 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A7A9364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 (из гр. 4) смерть наступила в машине скорой помощи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B756673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Число госпитализированных больных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1E84508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 (гр. 7) госпитализировано на профильные койки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D3C78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общего числа больных (гр. 5) проведено тромболизисов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8509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Число умерших в отчетном периоде от острого нарушения мозгового кровообращения в стационаре</w:t>
            </w:r>
          </w:p>
        </w:tc>
      </w:tr>
      <w:tr w:rsidR="00C62BEB" w:rsidRPr="00C62BEB" w14:paraId="0B0A651E" w14:textId="77777777" w:rsidTr="00DD12FA">
        <w:trPr>
          <w:trHeight w:val="316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717B78" w14:textId="77777777" w:rsidR="00C62BEB" w:rsidRPr="00B92DD9" w:rsidRDefault="00C62BEB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5DEB" w14:textId="77777777" w:rsidR="00C62BEB" w:rsidRPr="00B92DD9" w:rsidRDefault="00C62BEB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EA77" w14:textId="77777777" w:rsidR="00C62BEB" w:rsidRPr="00B92DD9" w:rsidRDefault="00C62BEB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25CDF39" w14:textId="77777777" w:rsidR="00C62BEB" w:rsidRPr="00B92DD9" w:rsidRDefault="00C62BEB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FEC81A0" w14:textId="77777777" w:rsidR="00C62BEB" w:rsidRPr="00B92DD9" w:rsidRDefault="00C62BEB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F358A86" w14:textId="77777777" w:rsidR="00C62BEB" w:rsidRPr="00B92DD9" w:rsidRDefault="00C62BEB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41027BF" w14:textId="77777777" w:rsidR="00C62BEB" w:rsidRPr="00B92DD9" w:rsidRDefault="00C62BEB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AD1A7E7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822F068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региональные сосудистые центры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F6D950E" w14:textId="77777777" w:rsidR="00C62BEB" w:rsidRPr="00B92DD9" w:rsidRDefault="00C62BEB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первичные сосудистые отделения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1AAC" w14:textId="77777777" w:rsidR="00C62BEB" w:rsidRPr="00B92DD9" w:rsidRDefault="00C62BEB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F122" w14:textId="77777777" w:rsidR="00C62BEB" w:rsidRPr="00B92DD9" w:rsidRDefault="00C62BEB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92DD9" w:rsidRPr="00C62BEB" w14:paraId="61795B67" w14:textId="77777777" w:rsidTr="00DD12FA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5F97B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A566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5F8FE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10E184A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4C6BDED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7710E6F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74369ED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0438C61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A6D3290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A39A989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C3D7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C521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B92DD9" w:rsidRPr="00C62BEB" w14:paraId="4F620818" w14:textId="77777777" w:rsidTr="00DD12FA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709D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0E39E" w14:textId="77777777" w:rsidR="00B92DD9" w:rsidRPr="00B92DD9" w:rsidRDefault="00B92DD9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Число пациентов </w:t>
            </w:r>
            <w:r w:rsidRPr="00B92DD9">
              <w:rPr>
                <w:rFonts w:ascii="Times New Roman" w:eastAsia="Times New Roman" w:hAnsi="Times New Roman" w:cs="Times New Roman"/>
                <w:strike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острыми нарушениями мозгового кровообращения (I60-I64)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0129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7EE56C9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3D845581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8D112B4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7C738E4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0DE50D5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BCFB23B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9F53369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22E8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D700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92DD9" w:rsidRPr="00C62BEB" w14:paraId="124E745F" w14:textId="77777777" w:rsidTr="00DD12F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D6C89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D296" w14:textId="77777777" w:rsidR="00B92DD9" w:rsidRPr="00B92DD9" w:rsidRDefault="00B92DD9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из них сельских жителей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8010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EADA8CD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73182C8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1732958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A05E404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F095F7F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5A15026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88C8071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698E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6C1D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92DD9" w:rsidRPr="00C62BEB" w14:paraId="4C1972EE" w14:textId="77777777" w:rsidTr="00DD12F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2033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2D80" w14:textId="77777777" w:rsidR="00B92DD9" w:rsidRPr="00B92DD9" w:rsidRDefault="00B92DD9" w:rsidP="00B92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 лица трудоспособного возраста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73B1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2F085898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E3B8C78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7D88BBD8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19B4F2C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E390EA5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DF3AA9B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7E4D95E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DBEB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8815" w14:textId="77777777" w:rsidR="00B92DD9" w:rsidRPr="00B92DD9" w:rsidRDefault="00B92DD9" w:rsidP="00B92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14:paraId="4368FA8B" w14:textId="77777777" w:rsidR="00B92DD9" w:rsidRDefault="00B92DD9" w:rsidP="00D805CB">
      <w:pPr>
        <w:rPr>
          <w:rFonts w:ascii="Times New Roman" w:hAnsi="Times New Roman" w:cs="Times New Roman"/>
        </w:rPr>
      </w:pPr>
    </w:p>
    <w:p w14:paraId="22705C8B" w14:textId="4B9AFB3D" w:rsidR="00B92DD9" w:rsidRDefault="00B92DD9" w:rsidP="00D805CB">
      <w:pPr>
        <w:rPr>
          <w:rFonts w:ascii="Times New Roman" w:hAnsi="Times New Roman" w:cs="Times New Roman"/>
        </w:rPr>
      </w:pPr>
    </w:p>
    <w:p w14:paraId="13A53C96" w14:textId="77777777" w:rsidR="00B92DD9" w:rsidRDefault="00B92DD9" w:rsidP="00D805CB">
      <w:pPr>
        <w:rPr>
          <w:rFonts w:ascii="Times New Roman" w:hAnsi="Times New Roman" w:cs="Times New Roman"/>
        </w:rPr>
        <w:sectPr w:rsidR="00B92DD9" w:rsidSect="00380F8F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14:paraId="3C1C9A8D" w14:textId="77777777" w:rsidR="00D805CB" w:rsidRPr="00EE0065" w:rsidRDefault="00D805CB" w:rsidP="00D805CB">
      <w:pPr>
        <w:jc w:val="center"/>
        <w:rPr>
          <w:rFonts w:ascii="Times New Roman" w:hAnsi="Times New Roman" w:cs="Times New Roman"/>
          <w:b/>
          <w:sz w:val="24"/>
        </w:rPr>
      </w:pPr>
      <w:r w:rsidRPr="00EE0065">
        <w:rPr>
          <w:rFonts w:ascii="Times New Roman" w:hAnsi="Times New Roman" w:cs="Times New Roman"/>
          <w:b/>
          <w:sz w:val="24"/>
        </w:rPr>
        <w:lastRenderedPageBreak/>
        <w:t>Указания по заполнению формы</w:t>
      </w:r>
    </w:p>
    <w:p w14:paraId="3061DF0D" w14:textId="79DF1F95" w:rsidR="00D805CB" w:rsidRDefault="00D805CB" w:rsidP="003671F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составлении формы должна быть обеспечена полнота заполнения и достоверность содержащихся в ней статистических данных.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форме </w:t>
      </w: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приводятся в единицах измерения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8469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</w:t>
      </w:r>
      <w:r w:rsidR="00664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(код по ОКЕИ: человек - </w:t>
      </w:r>
      <w:r w:rsidR="008469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792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7FCB9BE6" w14:textId="77777777" w:rsidR="00BA592A" w:rsidRDefault="00BA592A" w:rsidP="003671F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5B6C8AB" w14:textId="0641C419" w:rsidR="00D805CB" w:rsidRDefault="00D805CB" w:rsidP="003671F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формы по субъекту Российской Федерации осуществляется Проектным офисом субъекта Российской Фед</w:t>
      </w:r>
      <w:r w:rsidR="003D4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ерации в </w:t>
      </w:r>
      <w:r w:rsidR="003D4902" w:rsidRPr="00093E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информационной системе «Мониторинга реализации национальных проектов «Демография», «Здравоохранение», «Образование» «Наука» (далее ИС Мониторинга)</w:t>
      </w:r>
      <w:r w:rsidR="003D49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14:paraId="403D24E2" w14:textId="77777777" w:rsidR="00D805CB" w:rsidRDefault="00D805CB" w:rsidP="003671F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BCC700" w14:textId="747B6011" w:rsidR="00D805CB" w:rsidRDefault="00A07451" w:rsidP="003671F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заполняется ежемесячно </w:t>
      </w:r>
      <w:r w:rsidR="001F7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</w:t>
      </w:r>
      <w:r w:rsidR="00905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 на конец отчетного периода (месяца)</w:t>
      </w:r>
      <w:r w:rsidR="00397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нарастающим итогом за текущий год</w:t>
      </w:r>
      <w:r w:rsidR="00056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E75F367" w14:textId="5E076AF1" w:rsidR="001278A9" w:rsidRDefault="001278A9" w:rsidP="003671F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A1B4DC" w14:textId="4189E677" w:rsidR="00BE622B" w:rsidRDefault="00BE622B" w:rsidP="003671F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3671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671F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Таблице</w:t>
      </w:r>
      <w:r w:rsidR="001278A9" w:rsidRPr="003671F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1</w:t>
      </w:r>
      <w:r w:rsidR="001278A9" w:rsidRPr="00BE622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BE6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отображают сведения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пациентах, перенесших острый и повторный инфаркт миокарда</w:t>
      </w:r>
      <w:r w:rsidR="003671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3671FB" w:rsidRPr="003671F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строка 1</w:t>
      </w:r>
      <w:r w:rsidR="003671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выделением пациентов трудоспособного возраста, а также жителей сельско</w:t>
      </w:r>
      <w:r w:rsidR="003671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местности</w:t>
      </w:r>
      <w:r w:rsidR="003671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3671FB" w:rsidRPr="003671F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строки 1.1.,1</w:t>
      </w:r>
      <w:r w:rsidRPr="003671F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  <w:r w:rsidR="003671FB" w:rsidRPr="003671F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2.,1.2.1</w:t>
      </w:r>
      <w:r w:rsidR="003671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Также в таблице отображаются сведения о пациентах, перенесших нестабильную стенокардию</w:t>
      </w:r>
      <w:r w:rsidR="003671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3671FB" w:rsidRPr="003671F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строка 2</w:t>
      </w:r>
      <w:r w:rsidR="003671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выделением пациентов, проживающих в сельской местности</w:t>
      </w:r>
      <w:r w:rsidR="003671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3671FB" w:rsidRPr="003671F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строка 2.1.</w:t>
      </w:r>
      <w:r w:rsidR="003671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14FED53" w14:textId="77777777" w:rsidR="00BE622B" w:rsidRDefault="00BE622B" w:rsidP="003671F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9E860D" w14:textId="2FAED182" w:rsidR="001278A9" w:rsidRDefault="00BE622B" w:rsidP="003671F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графе 3 указывается общее количество пациентов, перенесших соответствующие состояния за отчетный период. В графе 4 </w:t>
      </w:r>
      <w:r w:rsidR="003671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графы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выделяют количество пациентов, </w:t>
      </w:r>
      <w:r w:rsidR="00D32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взятых на диспансерное наблюдение в связи с указанными состояниями.</w:t>
      </w:r>
    </w:p>
    <w:p w14:paraId="43F06356" w14:textId="781FBF51" w:rsidR="00D327EB" w:rsidRDefault="00D327EB" w:rsidP="003671F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A04744B" w14:textId="4E02E26E" w:rsidR="00D327EB" w:rsidRDefault="003671FB" w:rsidP="003671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Графы</w:t>
      </w:r>
      <w:r w:rsidR="00D32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5-8 заполняются на основе сведений, полученных от медицинских организаций, </w:t>
      </w:r>
      <w:r w:rsidR="00D327EB">
        <w:rPr>
          <w:rFonts w:ascii="Times New Roman" w:hAnsi="Times New Roman" w:cs="Times New Roman"/>
          <w:sz w:val="24"/>
          <w:szCs w:val="24"/>
        </w:rPr>
        <w:t>имеющих в своем составе отделения скорой медицинской помощи, а также сведений станций скорой медицинской помощи. В графе 5 указывается число пациентов, которым была оказана скорая медицинская помощь. В графе 6 указывается число пациентов, у которых смерть наступила в транспортном средстве при выполнении медицинской эвакуации с места вызова скорой медицинской помощи. В графах 7-8 соответственно указывается число пациентов, которым была проведена тромбо</w:t>
      </w:r>
      <w:r w:rsidR="00F6523F">
        <w:rPr>
          <w:rFonts w:ascii="Times New Roman" w:hAnsi="Times New Roman" w:cs="Times New Roman"/>
          <w:sz w:val="24"/>
          <w:szCs w:val="24"/>
        </w:rPr>
        <w:t>ли</w:t>
      </w:r>
      <w:r w:rsidR="00D327EB">
        <w:rPr>
          <w:rFonts w:ascii="Times New Roman" w:hAnsi="Times New Roman" w:cs="Times New Roman"/>
          <w:sz w:val="24"/>
          <w:szCs w:val="24"/>
        </w:rPr>
        <w:t>тическая терапия на дому и в машине скорой помощи.</w:t>
      </w:r>
    </w:p>
    <w:p w14:paraId="2ECEE3F5" w14:textId="520C024C" w:rsidR="00D327EB" w:rsidRDefault="00D327EB" w:rsidP="003671FB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14:paraId="31C104B6" w14:textId="775D445C" w:rsidR="00D327EB" w:rsidRPr="00F6523F" w:rsidRDefault="00D327EB" w:rsidP="003671FB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графе 9 указывается число пациентов, которым была проведена тромбо</w:t>
      </w:r>
      <w:r w:rsidR="00F6523F">
        <w:rPr>
          <w:rFonts w:ascii="Times New Roman" w:hAnsi="Times New Roman" w:cs="Times New Roman"/>
          <w:sz w:val="24"/>
          <w:szCs w:val="24"/>
        </w:rPr>
        <w:t>ли</w:t>
      </w:r>
      <w:r>
        <w:rPr>
          <w:rFonts w:ascii="Times New Roman" w:hAnsi="Times New Roman" w:cs="Times New Roman"/>
          <w:sz w:val="24"/>
          <w:szCs w:val="24"/>
        </w:rPr>
        <w:t>тическая терапия в стационарных условиях.</w:t>
      </w:r>
    </w:p>
    <w:p w14:paraId="28CE9CA5" w14:textId="77777777" w:rsidR="00D327EB" w:rsidRDefault="00D327EB" w:rsidP="003671FB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14:paraId="39DBFA61" w14:textId="19BAAED0" w:rsidR="0039000B" w:rsidRDefault="0039000B" w:rsidP="003671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графе 10 указывается количество пациентов, перенесших соответствующие состояния, поступивших в стационары. В графе 11 из графы 10 выделяют число пациентов, поступивших в профильные отделения (региональные сосудистые центры и первичные сосудистые отделения).</w:t>
      </w:r>
    </w:p>
    <w:p w14:paraId="29D10F7F" w14:textId="544C3BE0" w:rsidR="0039000B" w:rsidRDefault="0039000B" w:rsidP="003671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EB3B775" w14:textId="6D480AE5" w:rsidR="0039000B" w:rsidRDefault="0039000B" w:rsidP="003671F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00B">
        <w:rPr>
          <w:rFonts w:ascii="Times New Roman" w:hAnsi="Times New Roman" w:cs="Times New Roman"/>
          <w:sz w:val="24"/>
          <w:szCs w:val="24"/>
        </w:rPr>
        <w:t xml:space="preserve">В графе 12 указывается количество пациентов, которым было проведено                 рентгеноэндоваскулярное исследование. </w:t>
      </w:r>
      <w:r>
        <w:rPr>
          <w:rFonts w:ascii="Times New Roman" w:hAnsi="Times New Roman" w:cs="Times New Roman"/>
          <w:sz w:val="24"/>
          <w:szCs w:val="24"/>
        </w:rPr>
        <w:t xml:space="preserve">Из графы 12 в графе 13 выделяют количество пациентов, которым </w:t>
      </w:r>
      <w:r w:rsidRPr="0039000B">
        <w:rPr>
          <w:rFonts w:ascii="Times New Roman" w:hAnsi="Times New Roman" w:cs="Times New Roman"/>
          <w:sz w:val="24"/>
          <w:szCs w:val="24"/>
        </w:rPr>
        <w:t>рентгеноэндоваскулярное исследование</w:t>
      </w:r>
      <w:r>
        <w:rPr>
          <w:rFonts w:ascii="Times New Roman" w:hAnsi="Times New Roman" w:cs="Times New Roman"/>
          <w:sz w:val="24"/>
          <w:szCs w:val="24"/>
        </w:rPr>
        <w:t xml:space="preserve"> было проведено в первые 90 минут от момента госпитализации.</w:t>
      </w:r>
    </w:p>
    <w:p w14:paraId="7FD6E6E1" w14:textId="77777777" w:rsidR="003671FB" w:rsidRPr="003671FB" w:rsidRDefault="003671FB" w:rsidP="003671FB">
      <w:pPr>
        <w:spacing w:after="0"/>
      </w:pPr>
    </w:p>
    <w:p w14:paraId="7C92BCB8" w14:textId="27B4BD49" w:rsidR="0039000B" w:rsidRPr="00DD12FA" w:rsidRDefault="0039000B" w:rsidP="003671FB">
      <w:pPr>
        <w:spacing w:after="0"/>
        <w:ind w:firstLine="540"/>
        <w:rPr>
          <w:rFonts w:ascii="Times New Roman" w:hAnsi="Times New Roman" w:cs="Times New Roman"/>
          <w:spacing w:val="-6"/>
          <w:sz w:val="24"/>
          <w:szCs w:val="24"/>
        </w:rPr>
      </w:pPr>
      <w:r w:rsidRPr="00DD12FA">
        <w:rPr>
          <w:rFonts w:ascii="Times New Roman" w:hAnsi="Times New Roman" w:cs="Times New Roman"/>
          <w:spacing w:val="-6"/>
          <w:sz w:val="24"/>
          <w:szCs w:val="24"/>
        </w:rPr>
        <w:t>В графе 14 указывается количество пациентов, которым было проведено стентирование</w:t>
      </w:r>
      <w:r w:rsidR="003671FB" w:rsidRPr="00DD12FA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14:paraId="5BCE70A9" w14:textId="77777777" w:rsidR="003671FB" w:rsidRPr="003671FB" w:rsidRDefault="003671FB" w:rsidP="003671FB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</w:p>
    <w:p w14:paraId="0827384F" w14:textId="5FB5774B" w:rsidR="0039000B" w:rsidRDefault="0039000B" w:rsidP="003671FB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3671FB">
        <w:rPr>
          <w:rFonts w:ascii="Times New Roman" w:hAnsi="Times New Roman" w:cs="Times New Roman"/>
          <w:sz w:val="24"/>
          <w:szCs w:val="24"/>
        </w:rPr>
        <w:t xml:space="preserve">В графе 15 указывается количество умерших пациентов </w:t>
      </w:r>
      <w:r w:rsidR="003671FB" w:rsidRPr="003671FB">
        <w:rPr>
          <w:rFonts w:ascii="Times New Roman" w:hAnsi="Times New Roman" w:cs="Times New Roman"/>
          <w:sz w:val="24"/>
          <w:szCs w:val="24"/>
        </w:rPr>
        <w:t>в стационарах.</w:t>
      </w:r>
    </w:p>
    <w:p w14:paraId="4FAE5036" w14:textId="77777777" w:rsidR="003671FB" w:rsidRDefault="003671FB" w:rsidP="003671FB">
      <w:pPr>
        <w:ind w:firstLine="540"/>
        <w:rPr>
          <w:rFonts w:ascii="Times New Roman" w:hAnsi="Times New Roman" w:cs="Times New Roman"/>
          <w:sz w:val="24"/>
          <w:szCs w:val="24"/>
        </w:rPr>
      </w:pPr>
    </w:p>
    <w:p w14:paraId="209C448C" w14:textId="46EE4221" w:rsidR="001278A9" w:rsidRPr="00CF5472" w:rsidRDefault="00CF5472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54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Таблице</w:t>
      </w:r>
      <w:r w:rsidR="001278A9" w:rsidRPr="003671F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2</w:t>
      </w:r>
      <w:r w:rsidR="001278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приводятся</w:t>
      </w:r>
      <w:r w:rsidR="001278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сведения о</w:t>
      </w:r>
      <w:r w:rsidR="00BE6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медикаментозной терапии больным</w:t>
      </w:r>
      <w:r w:rsidR="001278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которым было проведено стентирование.</w:t>
      </w:r>
    </w:p>
    <w:p w14:paraId="31D5280C" w14:textId="596E1519" w:rsidR="003671FB" w:rsidRDefault="003671F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F2C3785" w14:textId="0E62928F" w:rsidR="003671FB" w:rsidRDefault="00CF5472" w:rsidP="00D805C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5472"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Таблице</w:t>
      </w:r>
      <w:r w:rsidR="003671FB" w:rsidRPr="003671FB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="003671FB" w:rsidRPr="003671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приводятся</w:t>
      </w:r>
      <w:r w:rsidR="003671FB" w:rsidRPr="003671FB">
        <w:rPr>
          <w:rFonts w:ascii="Times New Roman" w:hAnsi="Times New Roman" w:cs="Times New Roman"/>
          <w:sz w:val="24"/>
          <w:szCs w:val="24"/>
        </w:rPr>
        <w:t xml:space="preserve"> сведения о пациентах с острыми нарушениями мозгового кро</w:t>
      </w:r>
      <w:r w:rsidR="003671FB">
        <w:rPr>
          <w:rFonts w:ascii="Times New Roman" w:hAnsi="Times New Roman" w:cs="Times New Roman"/>
          <w:sz w:val="24"/>
          <w:szCs w:val="24"/>
        </w:rPr>
        <w:t>воо</w:t>
      </w:r>
      <w:r w:rsidR="003671FB" w:rsidRPr="003671FB">
        <w:rPr>
          <w:rFonts w:ascii="Times New Roman" w:hAnsi="Times New Roman" w:cs="Times New Roman"/>
          <w:sz w:val="24"/>
          <w:szCs w:val="24"/>
        </w:rPr>
        <w:t>бращения, с выделением</w:t>
      </w:r>
      <w:r w:rsidR="003671FB">
        <w:rPr>
          <w:rFonts w:ascii="Times New Roman" w:hAnsi="Times New Roman" w:cs="Times New Roman"/>
          <w:sz w:val="24"/>
          <w:szCs w:val="24"/>
        </w:rPr>
        <w:t xml:space="preserve"> </w:t>
      </w:r>
      <w:r w:rsidR="003671FB" w:rsidRPr="003671FB">
        <w:rPr>
          <w:rFonts w:ascii="Times New Roman" w:hAnsi="Times New Roman" w:cs="Times New Roman"/>
          <w:sz w:val="24"/>
          <w:szCs w:val="24"/>
        </w:rPr>
        <w:t>пациентов, проживающих в сельской местности, и лиц трудоспособного возраста.</w:t>
      </w:r>
    </w:p>
    <w:p w14:paraId="74482367" w14:textId="0C1B0AA6" w:rsidR="007C6845" w:rsidRDefault="007C6845" w:rsidP="00D805C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графе 3 указывают общее количество пациентов с острыми нарушениями мозгового кровообращения.</w:t>
      </w:r>
    </w:p>
    <w:p w14:paraId="55E79368" w14:textId="7636B136" w:rsidR="007C6845" w:rsidRDefault="007C6845" w:rsidP="00D805C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графе 4 указывается число пациентов, которым была оказана скорая медицинская помощь. Из графы 4 в графе 5 выделяют пациентов с ишемическим инсультом.</w:t>
      </w:r>
    </w:p>
    <w:p w14:paraId="2B395F47" w14:textId="77777777" w:rsidR="00DD12FA" w:rsidRDefault="00DD12FA" w:rsidP="00D805C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0496DDA" w14:textId="5308E79B" w:rsidR="007C6845" w:rsidRDefault="007C6845" w:rsidP="00D805C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графе 6 </w:t>
      </w:r>
      <w:r w:rsidRPr="007C6845">
        <w:rPr>
          <w:rFonts w:ascii="Times New Roman" w:hAnsi="Times New Roman" w:cs="Times New Roman"/>
          <w:b/>
          <w:sz w:val="24"/>
          <w:szCs w:val="24"/>
        </w:rPr>
        <w:t>из графы 4</w:t>
      </w:r>
      <w:r>
        <w:rPr>
          <w:rFonts w:ascii="Times New Roman" w:hAnsi="Times New Roman" w:cs="Times New Roman"/>
          <w:sz w:val="24"/>
          <w:szCs w:val="24"/>
        </w:rPr>
        <w:t xml:space="preserve"> выделяют число умерших пациентов, которым была оказана скорая медицинская помощь и смерть наступила в транспортном средстве при выполнении медицинской эвакуации с места вызова скорой медицинской помощи.</w:t>
      </w:r>
    </w:p>
    <w:p w14:paraId="17AA03B9" w14:textId="705D7E96" w:rsidR="00DD12FA" w:rsidRDefault="00DD12FA" w:rsidP="00D805C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DCE2B0A" w14:textId="571B1B89" w:rsidR="00DD12FA" w:rsidRDefault="00DD12FA" w:rsidP="00D805C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графам 7-10 указываются сведения о количестве пациентов, госпитализированных в стационары. В графе 7 указывается общее количество пациентов, поступивших в стационары. В графе 8 указывается количество пациентов, поступивших в профильные отделения (региональные сосудистые центры и первичные сосудистые отделения). В графах 9-10</w:t>
      </w:r>
      <w:r w:rsidR="003172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3172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распределение на поступивших в РСЦ (графа 9) и ПСО (графа 10).</w:t>
      </w:r>
      <w:r w:rsidR="006279A0">
        <w:rPr>
          <w:rFonts w:ascii="Times New Roman" w:hAnsi="Times New Roman" w:cs="Times New Roman"/>
          <w:sz w:val="24"/>
          <w:szCs w:val="24"/>
        </w:rPr>
        <w:t xml:space="preserve"> Сумма граф 9 и 10 равна графе 8.</w:t>
      </w:r>
    </w:p>
    <w:p w14:paraId="2EC3D9C7" w14:textId="7A3AE4B1" w:rsidR="00DD12FA" w:rsidRDefault="00DD12FA" w:rsidP="00D805C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0644094" w14:textId="1D0382CE" w:rsidR="00DD12FA" w:rsidRDefault="00DD12FA" w:rsidP="00D805C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графе 11 из графы 5 указывается количество пациентов с ишемическим инсультом, которым была проведена тромболитическая терапия. </w:t>
      </w:r>
    </w:p>
    <w:p w14:paraId="2ABDC8A4" w14:textId="4DC71112" w:rsidR="00DD12FA" w:rsidRDefault="00DD12FA" w:rsidP="00D805C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8E6C30B" w14:textId="2F138177" w:rsidR="00DD12FA" w:rsidRDefault="00DD12FA" w:rsidP="00D805C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графе 12 указывается число умерших пациентов в стационаре.</w:t>
      </w:r>
    </w:p>
    <w:p w14:paraId="1A5A7D16" w14:textId="1C7D7A14" w:rsidR="006279A0" w:rsidRDefault="006279A0" w:rsidP="00D805C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4C116E1" w14:textId="3EDD640D" w:rsidR="006279A0" w:rsidRDefault="006279A0" w:rsidP="00D805C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6279A0" w:rsidSect="00EE0065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F1E77" w14:textId="77777777" w:rsidR="00684764" w:rsidRDefault="00684764" w:rsidP="00D805CB">
      <w:pPr>
        <w:spacing w:after="0" w:line="240" w:lineRule="auto"/>
      </w:pPr>
      <w:r>
        <w:separator/>
      </w:r>
    </w:p>
  </w:endnote>
  <w:endnote w:type="continuationSeparator" w:id="0">
    <w:p w14:paraId="2B3D6918" w14:textId="77777777" w:rsidR="00684764" w:rsidRDefault="00684764" w:rsidP="00D80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94999" w14:textId="77777777" w:rsidR="00684764" w:rsidRDefault="00684764" w:rsidP="00D805CB">
      <w:pPr>
        <w:spacing w:after="0" w:line="240" w:lineRule="auto"/>
      </w:pPr>
      <w:r>
        <w:separator/>
      </w:r>
    </w:p>
  </w:footnote>
  <w:footnote w:type="continuationSeparator" w:id="0">
    <w:p w14:paraId="3A38171B" w14:textId="77777777" w:rsidR="00684764" w:rsidRDefault="00684764" w:rsidP="00D805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A22"/>
    <w:rsid w:val="00006106"/>
    <w:rsid w:val="000569A1"/>
    <w:rsid w:val="000D5EBB"/>
    <w:rsid w:val="00115E08"/>
    <w:rsid w:val="00123FF9"/>
    <w:rsid w:val="001278A9"/>
    <w:rsid w:val="00193EE5"/>
    <w:rsid w:val="001B4324"/>
    <w:rsid w:val="001F7423"/>
    <w:rsid w:val="00303CCB"/>
    <w:rsid w:val="00317290"/>
    <w:rsid w:val="003435DE"/>
    <w:rsid w:val="00366C02"/>
    <w:rsid w:val="003671FB"/>
    <w:rsid w:val="00372BA1"/>
    <w:rsid w:val="00380F8F"/>
    <w:rsid w:val="0039000B"/>
    <w:rsid w:val="003974AB"/>
    <w:rsid w:val="003B29EC"/>
    <w:rsid w:val="003C0993"/>
    <w:rsid w:val="003D36B0"/>
    <w:rsid w:val="003D4902"/>
    <w:rsid w:val="003F6FDC"/>
    <w:rsid w:val="00402801"/>
    <w:rsid w:val="004B6816"/>
    <w:rsid w:val="00553BCD"/>
    <w:rsid w:val="005B6E71"/>
    <w:rsid w:val="0061795D"/>
    <w:rsid w:val="006279A0"/>
    <w:rsid w:val="006644BB"/>
    <w:rsid w:val="00684764"/>
    <w:rsid w:val="006E1B60"/>
    <w:rsid w:val="0077275E"/>
    <w:rsid w:val="007B5385"/>
    <w:rsid w:val="007C6845"/>
    <w:rsid w:val="008113DF"/>
    <w:rsid w:val="00815A48"/>
    <w:rsid w:val="00846903"/>
    <w:rsid w:val="00892C06"/>
    <w:rsid w:val="00895C26"/>
    <w:rsid w:val="008B791A"/>
    <w:rsid w:val="00905894"/>
    <w:rsid w:val="009D6800"/>
    <w:rsid w:val="00A07451"/>
    <w:rsid w:val="00A6198C"/>
    <w:rsid w:val="00A96B84"/>
    <w:rsid w:val="00AC3A22"/>
    <w:rsid w:val="00AF1273"/>
    <w:rsid w:val="00B05CAD"/>
    <w:rsid w:val="00B06BA4"/>
    <w:rsid w:val="00B17983"/>
    <w:rsid w:val="00B4661C"/>
    <w:rsid w:val="00B5000D"/>
    <w:rsid w:val="00B92DD9"/>
    <w:rsid w:val="00BA592A"/>
    <w:rsid w:val="00BE622B"/>
    <w:rsid w:val="00C243B4"/>
    <w:rsid w:val="00C62BEB"/>
    <w:rsid w:val="00CF5472"/>
    <w:rsid w:val="00D327EB"/>
    <w:rsid w:val="00D635F2"/>
    <w:rsid w:val="00D805CB"/>
    <w:rsid w:val="00D8345A"/>
    <w:rsid w:val="00DD12FA"/>
    <w:rsid w:val="00DD64D0"/>
    <w:rsid w:val="00E42D83"/>
    <w:rsid w:val="00E64123"/>
    <w:rsid w:val="00EC2BCC"/>
    <w:rsid w:val="00EE0065"/>
    <w:rsid w:val="00EF5D45"/>
    <w:rsid w:val="00F0764B"/>
    <w:rsid w:val="00F0785E"/>
    <w:rsid w:val="00F324A7"/>
    <w:rsid w:val="00F6523F"/>
    <w:rsid w:val="00F84B42"/>
    <w:rsid w:val="00FB4688"/>
    <w:rsid w:val="00FD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67B03"/>
  <w15:chartTrackingRefBased/>
  <w15:docId w15:val="{08841361-836D-40B4-875A-2AA5286A5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5CB"/>
  </w:style>
  <w:style w:type="paragraph" w:styleId="a5">
    <w:name w:val="footer"/>
    <w:basedOn w:val="a"/>
    <w:link w:val="a6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5CB"/>
  </w:style>
  <w:style w:type="character" w:styleId="a7">
    <w:name w:val="annotation reference"/>
    <w:basedOn w:val="a0"/>
    <w:uiPriority w:val="99"/>
    <w:semiHidden/>
    <w:unhideWhenUsed/>
    <w:rsid w:val="00D635F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35F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635F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35F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35F2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63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3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5890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4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Петровская Е. Л.</dc:creator>
  <cp:keywords/>
  <dc:description/>
  <cp:lastModifiedBy>Щербакова Е.В.</cp:lastModifiedBy>
  <cp:revision>42</cp:revision>
  <cp:lastPrinted>2019-06-14T07:26:00Z</cp:lastPrinted>
  <dcterms:created xsi:type="dcterms:W3CDTF">2019-06-06T13:21:00Z</dcterms:created>
  <dcterms:modified xsi:type="dcterms:W3CDTF">2019-07-01T09:13:00Z</dcterms:modified>
</cp:coreProperties>
</file>